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90" w:rsidRPr="00121A90" w:rsidRDefault="00121A90" w:rsidP="00121A90">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TIBBİ SARF MALZEME SATIN ALINACAKTIR</w:t>
      </w:r>
    </w:p>
    <w:p w:rsidR="00121A90" w:rsidRPr="00121A90" w:rsidRDefault="00121A90" w:rsidP="00121A90">
      <w:pPr>
        <w:shd w:val="clear" w:color="auto" w:fill="F8F8F8"/>
        <w:spacing w:after="30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ELAZIĞ FIRAT ÜNİVERSİTESİ HASTANESİ</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 KALEM TIBBİ SARF MALZEME</w:t>
      </w:r>
      <w:r w:rsidRPr="00121A90">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49"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693"/>
      </w:tblGrid>
      <w:tr w:rsidR="00121A90" w:rsidRPr="00121A90" w:rsidTr="00121A90">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w:t>
            </w:r>
          </w:p>
        </w:tc>
        <w:tc>
          <w:tcPr>
            <w:tcW w:w="664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2022/181532</w:t>
            </w:r>
          </w:p>
        </w:tc>
      </w:tr>
    </w:tbl>
    <w:p w:rsidR="00121A90" w:rsidRPr="00121A90" w:rsidRDefault="00121A90" w:rsidP="00121A9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5793"/>
      </w:tblGrid>
      <w:tr w:rsidR="00121A90" w:rsidRPr="00121A90" w:rsidTr="00121A90">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1-İdarenin</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a)</w:t>
            </w:r>
            <w:r w:rsidRPr="00121A9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ELAZIĞ FIRAT ÜNİVERSİTESİ HASTANESİ</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b)</w:t>
            </w:r>
            <w:r w:rsidRPr="00121A9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Üniversite Mah. Yahya Kemal Cad. No: 25 MERKEZ/ELAZIĞ</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c)</w:t>
            </w:r>
            <w:r w:rsidRPr="00121A9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424 233 35 55 - 424 234 23 85</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ç)</w:t>
            </w:r>
            <w:r w:rsidRPr="00121A90">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https://ekap.kik.gov.tr/EKAP/</w:t>
            </w:r>
          </w:p>
        </w:tc>
      </w:tr>
    </w:tbl>
    <w:p w:rsidR="00121A90" w:rsidRPr="00121A90" w:rsidRDefault="00121A90" w:rsidP="00121A90">
      <w:pPr>
        <w:shd w:val="clear" w:color="auto" w:fill="F8F8F8"/>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694"/>
      </w:tblGrid>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a)</w:t>
            </w:r>
            <w:r w:rsidRPr="00121A9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1 KALEM TIBBİ SARF MALZEME</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b)</w:t>
            </w:r>
            <w:r w:rsidRPr="00121A9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1 Kalem Tıbbi Sarf Malzeme</w:t>
            </w:r>
            <w:r w:rsidRPr="00121A90">
              <w:rPr>
                <w:rFonts w:ascii="Times New Roman" w:eastAsia="Times New Roman" w:hAnsi="Times New Roman" w:cs="Times New Roman"/>
                <w:bCs/>
                <w:sz w:val="20"/>
                <w:szCs w:val="20"/>
                <w:lang w:eastAsia="tr-TR"/>
              </w:rPr>
              <w:br/>
              <w:t xml:space="preserve">Ayrıntılı bilgiye </w:t>
            </w:r>
            <w:proofErr w:type="spellStart"/>
            <w:r w:rsidRPr="00121A90">
              <w:rPr>
                <w:rFonts w:ascii="Times New Roman" w:eastAsia="Times New Roman" w:hAnsi="Times New Roman" w:cs="Times New Roman"/>
                <w:bCs/>
                <w:sz w:val="20"/>
                <w:szCs w:val="20"/>
                <w:lang w:eastAsia="tr-TR"/>
              </w:rPr>
              <w:t>EKAP’ta</w:t>
            </w:r>
            <w:proofErr w:type="spellEnd"/>
            <w:r w:rsidRPr="00121A9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c)</w:t>
            </w:r>
            <w:r w:rsidRPr="00121A90">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Elazığ Fırat Üniversitesi Hastanesi Ambar Birimi</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ç)</w:t>
            </w:r>
            <w:r w:rsidRPr="00121A90">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121A90">
              <w:rPr>
                <w:rFonts w:ascii="Times New Roman" w:eastAsia="Times New Roman" w:hAnsi="Times New Roman" w:cs="Times New Roman"/>
                <w:bCs/>
                <w:sz w:val="20"/>
                <w:szCs w:val="20"/>
                <w:lang w:eastAsia="tr-TR"/>
              </w:rPr>
              <w:t>peyder</w:t>
            </w:r>
            <w:proofErr w:type="spellEnd"/>
            <w:r w:rsidRPr="00121A90">
              <w:rPr>
                <w:rFonts w:ascii="Times New Roman" w:eastAsia="Times New Roman" w:hAnsi="Times New Roman" w:cs="Times New Roman"/>
                <w:bCs/>
                <w:sz w:val="20"/>
                <w:szCs w:val="20"/>
                <w:lang w:eastAsia="tr-TR"/>
              </w:rPr>
              <w:t xml:space="preserve"> pey 23.12.2022 tarihine kadar teslim edilecektir.</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d)</w:t>
            </w:r>
            <w:r w:rsidRPr="00121A90">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Sözleşmeye müteakip idarenin siparişi ile başlayacaktır.</w:t>
            </w:r>
          </w:p>
        </w:tc>
      </w:tr>
    </w:tbl>
    <w:p w:rsidR="00121A90" w:rsidRPr="00121A90" w:rsidRDefault="00121A90" w:rsidP="00121A90">
      <w:pPr>
        <w:shd w:val="clear" w:color="auto" w:fill="F8F8F8"/>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694"/>
      </w:tblGrid>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a)</w:t>
            </w:r>
            <w:r w:rsidRPr="00121A90">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29.03.2022 - 10:30</w:t>
            </w:r>
          </w:p>
        </w:tc>
      </w:tr>
      <w:tr w:rsidR="00121A90" w:rsidRPr="00121A90" w:rsidTr="00121A9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b)</w:t>
            </w:r>
            <w:r w:rsidRPr="00121A90">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bCs/>
                <w:sz w:val="20"/>
                <w:szCs w:val="20"/>
                <w:lang w:eastAsia="tr-TR"/>
              </w:rPr>
              <w:t>Üniversite Hastanesi Başhekimliği İhale Odası</w:t>
            </w:r>
          </w:p>
        </w:tc>
      </w:tr>
    </w:tbl>
    <w:p w:rsidR="00121A90" w:rsidRPr="00121A90" w:rsidRDefault="00121A90" w:rsidP="00121A90">
      <w:pPr>
        <w:shd w:val="clear" w:color="auto" w:fill="F8F8F8"/>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121A90">
        <w:rPr>
          <w:rFonts w:ascii="Times New Roman" w:eastAsia="Times New Roman" w:hAnsi="Times New Roman" w:cs="Times New Roman"/>
          <w:b/>
          <w:bCs/>
          <w:sz w:val="20"/>
          <w:szCs w:val="20"/>
          <w:lang w:eastAsia="tr-TR"/>
        </w:rPr>
        <w:t>kriterler</w:t>
      </w:r>
      <w:proofErr w:type="gramEnd"/>
      <w:r w:rsidRPr="00121A90">
        <w:rPr>
          <w:rFonts w:ascii="Times New Roman" w:eastAsia="Times New Roman" w:hAnsi="Times New Roman" w:cs="Times New Roman"/>
          <w:b/>
          <w:bCs/>
          <w:sz w:val="20"/>
          <w:szCs w:val="20"/>
          <w:lang w:eastAsia="tr-TR"/>
        </w:rPr>
        <w:t>:</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4.1.</w:t>
      </w:r>
      <w:r w:rsidRPr="00121A90">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4.1.1.3.</w:t>
      </w:r>
      <w:r w:rsidRPr="00121A90">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belgelerine ilişkin bilgiler:</w:t>
      </w:r>
    </w:p>
    <w:p w:rsidR="00121A90" w:rsidRPr="00121A90" w:rsidRDefault="00121A90" w:rsidP="00121A90">
      <w:pPr>
        <w:shd w:val="clear" w:color="auto" w:fill="F8F8F8"/>
        <w:spacing w:after="150" w:line="240" w:lineRule="atLeast"/>
        <w:jc w:val="both"/>
        <w:rPr>
          <w:rFonts w:ascii="Times New Roman" w:eastAsia="Times New Roman" w:hAnsi="Times New Roman" w:cs="Times New Roman"/>
          <w:bCs/>
          <w:sz w:val="20"/>
          <w:szCs w:val="20"/>
          <w:lang w:eastAsia="tr-TR"/>
        </w:rPr>
      </w:pPr>
      <w:r w:rsidRPr="00121A90">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121A90" w:rsidRPr="00121A90" w:rsidRDefault="00121A90" w:rsidP="00121A90">
      <w:pPr>
        <w:shd w:val="clear" w:color="auto" w:fill="F8F8F8"/>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4.1.2.</w:t>
      </w:r>
      <w:r w:rsidRPr="00121A90">
        <w:rPr>
          <w:rFonts w:ascii="Times New Roman" w:eastAsia="Times New Roman" w:hAnsi="Times New Roman" w:cs="Times New Roman"/>
          <w:sz w:val="20"/>
          <w:szCs w:val="20"/>
          <w:lang w:eastAsia="tr-TR"/>
        </w:rPr>
        <w:t> Teklif vermeye yetkili olduğunu gösteren bilgiler;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4.1.2.1.</w:t>
      </w:r>
      <w:r w:rsidRPr="00121A90">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21A90">
        <w:rPr>
          <w:rFonts w:ascii="Times New Roman" w:eastAsia="Times New Roman" w:hAnsi="Times New Roman" w:cs="Times New Roman"/>
          <w:sz w:val="20"/>
          <w:szCs w:val="20"/>
          <w:lang w:eastAsia="tr-TR"/>
        </w:rPr>
        <w:t>EKAP’tan</w:t>
      </w:r>
      <w:proofErr w:type="spellEnd"/>
      <w:r w:rsidRPr="00121A90">
        <w:rPr>
          <w:rFonts w:ascii="Times New Roman" w:eastAsia="Times New Roman" w:hAnsi="Times New Roman" w:cs="Times New Roman"/>
          <w:sz w:val="20"/>
          <w:szCs w:val="20"/>
          <w:lang w:eastAsia="tr-TR"/>
        </w:rPr>
        <w:t xml:space="preserve"> alınır.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4.1.3.</w:t>
      </w:r>
      <w:r w:rsidRPr="00121A90">
        <w:rPr>
          <w:rFonts w:ascii="Times New Roman" w:eastAsia="Times New Roman" w:hAnsi="Times New Roman" w:cs="Times New Roman"/>
          <w:sz w:val="20"/>
          <w:szCs w:val="20"/>
          <w:lang w:eastAsia="tr-TR"/>
        </w:rPr>
        <w:t> Şekli ve içeriği İdari Şartnamede belirlenen teklif mektubu.</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4.1.4.</w:t>
      </w:r>
      <w:r w:rsidRPr="00121A90">
        <w:rPr>
          <w:rFonts w:ascii="Times New Roman" w:eastAsia="Times New Roman" w:hAnsi="Times New Roman" w:cs="Times New Roman"/>
          <w:sz w:val="20"/>
          <w:szCs w:val="20"/>
          <w:lang w:eastAsia="tr-TR"/>
        </w:rPr>
        <w:t> Şekli ve içeriği İdari Şartnamede belirlenen geçici teminat bilgileri.</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4.1.5</w:t>
      </w:r>
      <w:r w:rsidRPr="00121A90">
        <w:rPr>
          <w:rFonts w:ascii="Times New Roman" w:eastAsia="Times New Roman" w:hAnsi="Times New Roman" w:cs="Times New Roman"/>
          <w:sz w:val="20"/>
          <w:szCs w:val="20"/>
          <w:lang w:eastAsia="tr-TR"/>
        </w:rPr>
        <w:t> İhale konusu alımın tamamı veya bir kısmı alt yüklenicilere yaptırılamaz.</w:t>
      </w:r>
      <w:r w:rsidRPr="00121A90">
        <w:rPr>
          <w:rFonts w:ascii="Times New Roman" w:eastAsia="Times New Roman" w:hAnsi="Times New Roman" w:cs="Times New Roman"/>
          <w:sz w:val="20"/>
          <w:szCs w:val="20"/>
          <w:lang w:eastAsia="tr-TR"/>
        </w:rPr>
        <w:br/>
      </w:r>
      <w:proofErr w:type="gramStart"/>
      <w:r w:rsidRPr="00121A90">
        <w:rPr>
          <w:rFonts w:ascii="Times New Roman" w:eastAsia="Times New Roman" w:hAnsi="Times New Roman" w:cs="Times New Roman"/>
          <w:b/>
          <w:bCs/>
          <w:sz w:val="20"/>
          <w:szCs w:val="20"/>
          <w:lang w:eastAsia="tr-TR"/>
        </w:rPr>
        <w:t>4.1.6</w:t>
      </w:r>
      <w:r w:rsidRPr="00121A90">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121A90">
              <w:rPr>
                <w:rFonts w:ascii="Times New Roman" w:eastAsia="Times New Roman" w:hAnsi="Times New Roman" w:cs="Times New Roman"/>
                <w:b/>
                <w:bCs/>
                <w:sz w:val="20"/>
                <w:szCs w:val="20"/>
                <w:lang w:eastAsia="tr-TR"/>
              </w:rPr>
              <w:t>kriterler</w:t>
            </w:r>
            <w:proofErr w:type="gramEnd"/>
            <w:r w:rsidRPr="00121A90">
              <w:rPr>
                <w:rFonts w:ascii="Times New Roman" w:eastAsia="Times New Roman" w:hAnsi="Times New Roman" w:cs="Times New Roman"/>
                <w:b/>
                <w:bCs/>
                <w:sz w:val="20"/>
                <w:szCs w:val="20"/>
                <w:lang w:eastAsia="tr-TR"/>
              </w:rPr>
              <w:t>:</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 xml:space="preserve">İdare tarafından ekonomik ve mali yeterliğe ilişkin </w:t>
            </w:r>
            <w:proofErr w:type="gramStart"/>
            <w:r w:rsidRPr="00121A90">
              <w:rPr>
                <w:rFonts w:ascii="Times New Roman" w:eastAsia="Times New Roman" w:hAnsi="Times New Roman" w:cs="Times New Roman"/>
                <w:sz w:val="20"/>
                <w:szCs w:val="20"/>
                <w:lang w:eastAsia="tr-TR"/>
              </w:rPr>
              <w:t>kriter</w:t>
            </w:r>
            <w:proofErr w:type="gramEnd"/>
            <w:r w:rsidRPr="00121A90">
              <w:rPr>
                <w:rFonts w:ascii="Times New Roman" w:eastAsia="Times New Roman" w:hAnsi="Times New Roman" w:cs="Times New Roman"/>
                <w:sz w:val="20"/>
                <w:szCs w:val="20"/>
                <w:lang w:eastAsia="tr-TR"/>
              </w:rPr>
              <w:t xml:space="preserve"> belirtilmemiştir.</w:t>
            </w:r>
          </w:p>
        </w:tc>
      </w:tr>
    </w:tbl>
    <w:p w:rsidR="00121A90" w:rsidRPr="00121A90" w:rsidRDefault="00121A90" w:rsidP="00121A9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lastRenderedPageBreak/>
              <w:t xml:space="preserve">4.3. Mesleki ve teknik yeterliğe ilişkin belgeler ve bu belgelerin taşıması gereken </w:t>
            </w:r>
            <w:proofErr w:type="gramStart"/>
            <w:r w:rsidRPr="00121A90">
              <w:rPr>
                <w:rFonts w:ascii="Times New Roman" w:eastAsia="Times New Roman" w:hAnsi="Times New Roman" w:cs="Times New Roman"/>
                <w:b/>
                <w:bCs/>
                <w:sz w:val="20"/>
                <w:szCs w:val="20"/>
                <w:lang w:eastAsia="tr-TR"/>
              </w:rPr>
              <w:t>kriterler</w:t>
            </w:r>
            <w:proofErr w:type="gramEnd"/>
            <w:r w:rsidRPr="00121A90">
              <w:rPr>
                <w:rFonts w:ascii="Times New Roman" w:eastAsia="Times New Roman" w:hAnsi="Times New Roman" w:cs="Times New Roman"/>
                <w:b/>
                <w:bCs/>
                <w:sz w:val="20"/>
                <w:szCs w:val="20"/>
                <w:lang w:eastAsia="tr-TR"/>
              </w:rPr>
              <w:t>:</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4.3.1. İş deneyimini gösteren belgelere ilişkin bilgiler:</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121A90">
              <w:rPr>
                <w:rFonts w:ascii="Times New Roman" w:eastAsia="Times New Roman" w:hAnsi="Times New Roman" w:cs="Times New Roman"/>
                <w:bCs/>
                <w:sz w:val="20"/>
                <w:szCs w:val="20"/>
                <w:lang w:eastAsia="tr-TR"/>
              </w:rPr>
              <w:t>% 10</w:t>
            </w:r>
            <w:r w:rsidRPr="00121A90">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4.3.2.</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4.3.2.1. Yetkili kurum ve kuruluşlara kayıtla ilgili belgeler:</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bCs/>
                <w:sz w:val="20"/>
                <w:szCs w:val="20"/>
                <w:lang w:eastAsia="tr-TR"/>
              </w:rPr>
            </w:pPr>
            <w:r w:rsidRPr="00121A90">
              <w:rPr>
                <w:rFonts w:ascii="Times New Roman" w:eastAsia="Times New Roman" w:hAnsi="Times New Roman" w:cs="Times New Roman"/>
                <w:bCs/>
                <w:sz w:val="20"/>
                <w:szCs w:val="20"/>
                <w:lang w:eastAsia="tr-TR"/>
              </w:rPr>
              <w:t>İsteklilerin teklif verecekleri Tıbbi Sarf Malzeme Sağlık Bakanlığı T.C. İlaç ve Tıbbi Cihaz Ulusal Bilgi Bankası´na ( TİTUBB ) / Ürün Takip Sistemi'ne ( ÜTS ) kayıtlı olması ve alımı yapılacak Tıbbi Sarf Malzeme </w:t>
            </w:r>
            <w:proofErr w:type="spellStart"/>
            <w:r w:rsidRPr="00121A90">
              <w:rPr>
                <w:rFonts w:ascii="Times New Roman" w:eastAsia="Times New Roman" w:hAnsi="Times New Roman" w:cs="Times New Roman"/>
                <w:bCs/>
                <w:sz w:val="20"/>
                <w:szCs w:val="20"/>
                <w:lang w:eastAsia="tr-TR"/>
              </w:rPr>
              <w:t>TİTUBB´da</w:t>
            </w:r>
            <w:proofErr w:type="spellEnd"/>
            <w:r w:rsidRPr="00121A90">
              <w:rPr>
                <w:rFonts w:ascii="Times New Roman" w:eastAsia="Times New Roman" w:hAnsi="Times New Roman" w:cs="Times New Roman"/>
                <w:bCs/>
                <w:sz w:val="20"/>
                <w:szCs w:val="20"/>
                <w:lang w:eastAsia="tr-TR"/>
              </w:rPr>
              <w:t xml:space="preserve"> / </w:t>
            </w:r>
            <w:proofErr w:type="spellStart"/>
            <w:r w:rsidRPr="00121A90">
              <w:rPr>
                <w:rFonts w:ascii="Times New Roman" w:eastAsia="Times New Roman" w:hAnsi="Times New Roman" w:cs="Times New Roman"/>
                <w:bCs/>
                <w:sz w:val="20"/>
                <w:szCs w:val="20"/>
                <w:lang w:eastAsia="tr-TR"/>
              </w:rPr>
              <w:t>ÜTS'de</w:t>
            </w:r>
            <w:proofErr w:type="spellEnd"/>
            <w:r w:rsidRPr="00121A90">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121A90" w:rsidRPr="00121A90" w:rsidRDefault="00121A90" w:rsidP="00121A90">
            <w:pPr>
              <w:spacing w:after="0" w:line="240" w:lineRule="atLeast"/>
              <w:jc w:val="both"/>
              <w:rPr>
                <w:rFonts w:ascii="Times New Roman" w:eastAsia="Times New Roman" w:hAnsi="Times New Roman" w:cs="Times New Roman"/>
                <w:b/>
                <w:bCs/>
                <w:sz w:val="20"/>
                <w:szCs w:val="20"/>
                <w:lang w:eastAsia="tr-TR"/>
              </w:rPr>
            </w:pPr>
            <w:proofErr w:type="gramStart"/>
            <w:r w:rsidRPr="00121A90">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 için üretici firma veya ithalatçı firmanın yönetmelik kapsamında olmadığına dair beyanı ya da resmi makamlarca verilen kapsam dışı olduğunu gösteren belgenin sunulması halinde Tıbbi Sarf Malzemeye ait T.C. Sağlık Bakanlığı İlaç ve Tıbbi Cihaz Ulusal Bilgi Bankası´na / Ürün Takip Sistemine kayıtlı olduğuna dair belge aranmayacaktır.</w:t>
            </w:r>
            <w:proofErr w:type="gramEnd"/>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4.3.3. Tedarik edilecek malların numuneleri, katalogları, fotoğraflarına ilişkin bilgiler ile teknik şartnameye cevapları ve açıklamaları:</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bCs/>
                <w:sz w:val="20"/>
                <w:szCs w:val="20"/>
                <w:lang w:eastAsia="tr-TR"/>
              </w:rPr>
            </w:pPr>
            <w:r w:rsidRPr="00121A90">
              <w:rPr>
                <w:rFonts w:ascii="Times New Roman" w:eastAsia="Times New Roman" w:hAnsi="Times New Roman" w:cs="Times New Roman"/>
                <w:bCs/>
                <w:sz w:val="20"/>
                <w:szCs w:val="20"/>
                <w:lang w:eastAsia="tr-TR"/>
              </w:rPr>
              <w:t>İstekliler teklif verecekleri ürüne ait numuneyi ihale günü veya ihale tarihinden itibaren 3 (üç) iş günü içerisinde ilgili birime teslim edeceklerdir. </w:t>
            </w:r>
          </w:p>
        </w:tc>
      </w:tr>
    </w:tbl>
    <w:p w:rsidR="00121A90" w:rsidRPr="00121A90" w:rsidRDefault="00121A90" w:rsidP="00121A9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b/>
                <w:bCs/>
                <w:sz w:val="20"/>
                <w:szCs w:val="20"/>
                <w:lang w:eastAsia="tr-TR"/>
              </w:rPr>
              <w:t>4.4. Bu ihalede benzer iş olarak kabul edilecek işler:</w:t>
            </w:r>
          </w:p>
        </w:tc>
      </w:tr>
      <w:tr w:rsidR="00121A90" w:rsidRPr="00121A90" w:rsidTr="00121A9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21A90" w:rsidRPr="00121A90" w:rsidRDefault="00121A90" w:rsidP="00121A90">
            <w:pPr>
              <w:spacing w:after="0" w:line="240" w:lineRule="atLeast"/>
              <w:jc w:val="both"/>
              <w:rPr>
                <w:rFonts w:ascii="Times New Roman" w:eastAsia="Times New Roman" w:hAnsi="Times New Roman" w:cs="Times New Roman"/>
                <w:b/>
                <w:bCs/>
                <w:sz w:val="20"/>
                <w:szCs w:val="20"/>
                <w:lang w:eastAsia="tr-TR"/>
              </w:rPr>
            </w:pPr>
            <w:r w:rsidRPr="00121A90">
              <w:rPr>
                <w:rFonts w:ascii="Times New Roman" w:eastAsia="Times New Roman" w:hAnsi="Times New Roman" w:cs="Times New Roman"/>
                <w:b/>
                <w:bCs/>
                <w:sz w:val="20"/>
                <w:szCs w:val="20"/>
                <w:lang w:eastAsia="tr-TR"/>
              </w:rPr>
              <w:t>4.4.1.</w:t>
            </w:r>
            <w:r w:rsidRPr="00121A90">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121A90" w:rsidRPr="00121A90" w:rsidRDefault="00121A90" w:rsidP="00121A90">
      <w:pPr>
        <w:shd w:val="clear" w:color="auto" w:fill="F8F8F8"/>
        <w:spacing w:after="0" w:line="240" w:lineRule="atLeast"/>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5.</w:t>
      </w:r>
      <w:r w:rsidRPr="00121A90">
        <w:rPr>
          <w:rFonts w:ascii="Times New Roman" w:eastAsia="Times New Roman" w:hAnsi="Times New Roman" w:cs="Times New Roman"/>
          <w:sz w:val="20"/>
          <w:szCs w:val="20"/>
          <w:lang w:eastAsia="tr-TR"/>
        </w:rPr>
        <w:t> Ekonomik açıdan en avantajlı teklif sadece fiyat esasına göre belirlenecektir.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6.</w:t>
      </w:r>
      <w:r w:rsidRPr="00121A90">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121A90">
        <w:rPr>
          <w:rFonts w:ascii="Times New Roman" w:eastAsia="Times New Roman" w:hAnsi="Times New Roman" w:cs="Times New Roman"/>
          <w:bCs/>
          <w:sz w:val="20"/>
          <w:szCs w:val="20"/>
          <w:lang w:eastAsia="tr-TR"/>
        </w:rPr>
        <w:t>% 1 (yüzde bir)</w:t>
      </w:r>
      <w:r w:rsidRPr="00121A90">
        <w:rPr>
          <w:rFonts w:ascii="Times New Roman" w:eastAsia="Times New Roman" w:hAnsi="Times New Roman" w:cs="Times New Roman"/>
          <w:b/>
          <w:bCs/>
          <w:sz w:val="20"/>
          <w:szCs w:val="20"/>
          <w:lang w:eastAsia="tr-TR"/>
        </w:rPr>
        <w:t> </w:t>
      </w:r>
      <w:r w:rsidRPr="00121A90">
        <w:rPr>
          <w:rFonts w:ascii="Times New Roman" w:eastAsia="Times New Roman" w:hAnsi="Times New Roman" w:cs="Times New Roman"/>
          <w:sz w:val="20"/>
          <w:szCs w:val="20"/>
          <w:lang w:eastAsia="tr-TR"/>
        </w:rPr>
        <w:t>oranında fiyat avantajı uygulanacaktır.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7.</w:t>
      </w:r>
      <w:r w:rsidRPr="00121A90">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8.</w:t>
      </w:r>
      <w:r w:rsidRPr="00121A90">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9.</w:t>
      </w:r>
      <w:r w:rsidRPr="00121A90">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10.</w:t>
      </w:r>
      <w:r w:rsidRPr="00121A90">
        <w:rPr>
          <w:rFonts w:ascii="Times New Roman" w:eastAsia="Times New Roman" w:hAnsi="Times New Roman" w:cs="Times New Roman"/>
          <w:sz w:val="20"/>
          <w:szCs w:val="20"/>
          <w:lang w:eastAsia="tr-TR"/>
        </w:rPr>
        <w:t> Bu ihalede, işin tamamı için teklif verilecektir.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11.</w:t>
      </w:r>
      <w:r w:rsidRPr="00121A9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12.</w:t>
      </w:r>
      <w:r w:rsidRPr="00121A90">
        <w:rPr>
          <w:rFonts w:ascii="Times New Roman" w:eastAsia="Times New Roman" w:hAnsi="Times New Roman" w:cs="Times New Roman"/>
          <w:sz w:val="20"/>
          <w:szCs w:val="20"/>
          <w:lang w:eastAsia="tr-TR"/>
        </w:rPr>
        <w:t> Bu ihalede elektronik eksiltme yapılmayacaktır.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13.</w:t>
      </w:r>
      <w:r w:rsidRPr="00121A90">
        <w:rPr>
          <w:rFonts w:ascii="Times New Roman" w:eastAsia="Times New Roman" w:hAnsi="Times New Roman" w:cs="Times New Roman"/>
          <w:sz w:val="20"/>
          <w:szCs w:val="20"/>
          <w:lang w:eastAsia="tr-TR"/>
        </w:rPr>
        <w:t> Verilen tekliflerin geçerlilik süresi, ihale tarihinden itibaren </w:t>
      </w:r>
      <w:r w:rsidRPr="00121A90">
        <w:rPr>
          <w:rFonts w:ascii="Times New Roman" w:eastAsia="Times New Roman" w:hAnsi="Times New Roman" w:cs="Times New Roman"/>
          <w:bCs/>
          <w:sz w:val="20"/>
          <w:szCs w:val="20"/>
          <w:lang w:eastAsia="tr-TR"/>
        </w:rPr>
        <w:t>120 (</w:t>
      </w:r>
      <w:proofErr w:type="spellStart"/>
      <w:r w:rsidRPr="00121A90">
        <w:rPr>
          <w:rFonts w:ascii="Times New Roman" w:eastAsia="Times New Roman" w:hAnsi="Times New Roman" w:cs="Times New Roman"/>
          <w:bCs/>
          <w:sz w:val="20"/>
          <w:szCs w:val="20"/>
          <w:lang w:eastAsia="tr-TR"/>
        </w:rPr>
        <w:t>YüzYirmi</w:t>
      </w:r>
      <w:proofErr w:type="spellEnd"/>
      <w:r w:rsidRPr="00121A90">
        <w:rPr>
          <w:rFonts w:ascii="Times New Roman" w:eastAsia="Times New Roman" w:hAnsi="Times New Roman" w:cs="Times New Roman"/>
          <w:bCs/>
          <w:sz w:val="20"/>
          <w:szCs w:val="20"/>
          <w:lang w:eastAsia="tr-TR"/>
        </w:rPr>
        <w:t>)</w:t>
      </w:r>
      <w:r w:rsidRPr="00121A90">
        <w:rPr>
          <w:rFonts w:ascii="Times New Roman" w:eastAsia="Times New Roman" w:hAnsi="Times New Roman" w:cs="Times New Roman"/>
          <w:sz w:val="20"/>
          <w:szCs w:val="20"/>
          <w:lang w:eastAsia="tr-TR"/>
        </w:rPr>
        <w:t> takvim günüdür.</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14.</w:t>
      </w:r>
      <w:r w:rsidRPr="00121A90">
        <w:rPr>
          <w:rFonts w:ascii="Times New Roman" w:eastAsia="Times New Roman" w:hAnsi="Times New Roman" w:cs="Times New Roman"/>
          <w:sz w:val="20"/>
          <w:szCs w:val="20"/>
          <w:lang w:eastAsia="tr-TR"/>
        </w:rPr>
        <w:t>Konsorsiyum olarak ihaleye teklif verilemez.</w:t>
      </w:r>
      <w:r w:rsidRPr="00121A90">
        <w:rPr>
          <w:rFonts w:ascii="Times New Roman" w:eastAsia="Times New Roman" w:hAnsi="Times New Roman" w:cs="Times New Roman"/>
          <w:sz w:val="20"/>
          <w:szCs w:val="20"/>
          <w:lang w:eastAsia="tr-TR"/>
        </w:rPr>
        <w:br/>
      </w:r>
      <w:r w:rsidRPr="00121A90">
        <w:rPr>
          <w:rFonts w:ascii="Times New Roman" w:eastAsia="Times New Roman" w:hAnsi="Times New Roman" w:cs="Times New Roman"/>
          <w:b/>
          <w:bCs/>
          <w:sz w:val="20"/>
          <w:szCs w:val="20"/>
          <w:lang w:eastAsia="tr-TR"/>
        </w:rPr>
        <w:t>15. Diğer hususlar:</w:t>
      </w:r>
    </w:p>
    <w:p w:rsidR="00121A90" w:rsidRPr="00121A90" w:rsidRDefault="00121A90" w:rsidP="00121A90">
      <w:pPr>
        <w:shd w:val="clear" w:color="auto" w:fill="F8F8F8"/>
        <w:spacing w:after="0" w:line="240" w:lineRule="atLeast"/>
        <w:jc w:val="both"/>
        <w:rPr>
          <w:rFonts w:ascii="Times New Roman" w:eastAsia="Times New Roman" w:hAnsi="Times New Roman" w:cs="Times New Roman"/>
          <w:sz w:val="20"/>
          <w:szCs w:val="20"/>
          <w:lang w:eastAsia="tr-TR"/>
        </w:rPr>
      </w:pPr>
      <w:r w:rsidRPr="00121A90">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121A90" w:rsidRDefault="00121A90">
      <w:pPr>
        <w:rPr>
          <w:rFonts w:ascii="Times New Roman" w:hAnsi="Times New Roman" w:cs="Times New Roman"/>
          <w:b/>
          <w:sz w:val="20"/>
          <w:szCs w:val="20"/>
        </w:rPr>
      </w:pPr>
      <w:bookmarkStart w:id="0" w:name="_GoBack"/>
      <w:bookmarkEnd w:id="0"/>
    </w:p>
    <w:sectPr w:rsidR="00121A90" w:rsidSect="00121A90">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01"/>
    <w:rsid w:val="00121A90"/>
    <w:rsid w:val="003539AD"/>
    <w:rsid w:val="00481B01"/>
    <w:rsid w:val="00BA2D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8FFA-CB86-4D37-8439-203D6B65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21A9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21A9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21A90"/>
    <w:rPr>
      <w:color w:val="0000FF"/>
      <w:u w:val="single"/>
    </w:rPr>
  </w:style>
  <w:style w:type="character" w:customStyle="1" w:styleId="lblilan">
    <w:name w:val="lblilan"/>
    <w:basedOn w:val="VarsaylanParagrafYazTipi"/>
    <w:rsid w:val="00121A90"/>
  </w:style>
  <w:style w:type="character" w:customStyle="1" w:styleId="idarebilgi">
    <w:name w:val="idarebilgi"/>
    <w:basedOn w:val="VarsaylanParagrafYazTipi"/>
    <w:rsid w:val="00121A90"/>
  </w:style>
  <w:style w:type="character" w:customStyle="1" w:styleId="ilanbaslik">
    <w:name w:val="ilanbaslik"/>
    <w:basedOn w:val="VarsaylanParagrafYazTipi"/>
    <w:rsid w:val="00121A90"/>
  </w:style>
  <w:style w:type="paragraph" w:styleId="NormalWeb">
    <w:name w:val="Normal (Web)"/>
    <w:basedOn w:val="Normal"/>
    <w:uiPriority w:val="99"/>
    <w:semiHidden/>
    <w:unhideWhenUsed/>
    <w:rsid w:val="00121A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027698">
      <w:bodyDiv w:val="1"/>
      <w:marLeft w:val="0"/>
      <w:marRight w:val="0"/>
      <w:marTop w:val="0"/>
      <w:marBottom w:val="0"/>
      <w:divBdr>
        <w:top w:val="none" w:sz="0" w:space="0" w:color="auto"/>
        <w:left w:val="none" w:sz="0" w:space="0" w:color="auto"/>
        <w:bottom w:val="none" w:sz="0" w:space="0" w:color="auto"/>
        <w:right w:val="none" w:sz="0" w:space="0" w:color="auto"/>
      </w:divBdr>
      <w:divsChild>
        <w:div w:id="2144077082">
          <w:marLeft w:val="0"/>
          <w:marRight w:val="0"/>
          <w:marTop w:val="60"/>
          <w:marBottom w:val="60"/>
          <w:divBdr>
            <w:top w:val="none" w:sz="0" w:space="0" w:color="auto"/>
            <w:left w:val="none" w:sz="0" w:space="0" w:color="auto"/>
            <w:bottom w:val="none" w:sz="0" w:space="0" w:color="auto"/>
            <w:right w:val="none" w:sz="0" w:space="0" w:color="auto"/>
          </w:divBdr>
        </w:div>
        <w:div w:id="629675221">
          <w:marLeft w:val="0"/>
          <w:marRight w:val="0"/>
          <w:marTop w:val="0"/>
          <w:marBottom w:val="0"/>
          <w:divBdr>
            <w:top w:val="none" w:sz="0" w:space="0" w:color="auto"/>
            <w:left w:val="none" w:sz="0" w:space="0" w:color="auto"/>
            <w:bottom w:val="none" w:sz="0" w:space="0" w:color="auto"/>
            <w:right w:val="none" w:sz="0" w:space="0" w:color="auto"/>
          </w:divBdr>
          <w:divsChild>
            <w:div w:id="759375207">
              <w:marLeft w:val="0"/>
              <w:marRight w:val="0"/>
              <w:marTop w:val="0"/>
              <w:marBottom w:val="0"/>
              <w:divBdr>
                <w:top w:val="none" w:sz="0" w:space="0" w:color="auto"/>
                <w:left w:val="none" w:sz="0" w:space="0" w:color="auto"/>
                <w:bottom w:val="none" w:sz="0" w:space="0" w:color="auto"/>
                <w:right w:val="none" w:sz="0" w:space="0" w:color="auto"/>
              </w:divBdr>
            </w:div>
            <w:div w:id="1758595974">
              <w:marLeft w:val="0"/>
              <w:marRight w:val="0"/>
              <w:marTop w:val="0"/>
              <w:marBottom w:val="0"/>
              <w:divBdr>
                <w:top w:val="none" w:sz="0" w:space="0" w:color="auto"/>
                <w:left w:val="none" w:sz="0" w:space="0" w:color="auto"/>
                <w:bottom w:val="none" w:sz="0" w:space="0" w:color="auto"/>
                <w:right w:val="none" w:sz="0" w:space="0" w:color="auto"/>
              </w:divBdr>
            </w:div>
            <w:div w:id="1681158507">
              <w:marLeft w:val="0"/>
              <w:marRight w:val="0"/>
              <w:marTop w:val="0"/>
              <w:marBottom w:val="0"/>
              <w:divBdr>
                <w:top w:val="none" w:sz="0" w:space="0" w:color="auto"/>
                <w:left w:val="none" w:sz="0" w:space="0" w:color="auto"/>
                <w:bottom w:val="none" w:sz="0" w:space="0" w:color="auto"/>
                <w:right w:val="none" w:sz="0" w:space="0" w:color="auto"/>
              </w:divBdr>
            </w:div>
            <w:div w:id="1059674147">
              <w:marLeft w:val="0"/>
              <w:marRight w:val="0"/>
              <w:marTop w:val="0"/>
              <w:marBottom w:val="0"/>
              <w:divBdr>
                <w:top w:val="none" w:sz="0" w:space="0" w:color="auto"/>
                <w:left w:val="none" w:sz="0" w:space="0" w:color="auto"/>
                <w:bottom w:val="none" w:sz="0" w:space="0" w:color="auto"/>
                <w:right w:val="none" w:sz="0" w:space="0" w:color="auto"/>
              </w:divBdr>
            </w:div>
            <w:div w:id="212735032">
              <w:marLeft w:val="0"/>
              <w:marRight w:val="0"/>
              <w:marTop w:val="0"/>
              <w:marBottom w:val="0"/>
              <w:divBdr>
                <w:top w:val="none" w:sz="0" w:space="0" w:color="auto"/>
                <w:left w:val="none" w:sz="0" w:space="0" w:color="auto"/>
                <w:bottom w:val="none" w:sz="0" w:space="0" w:color="auto"/>
                <w:right w:val="none" w:sz="0" w:space="0" w:color="auto"/>
              </w:divBdr>
            </w:div>
            <w:div w:id="6285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2022-03-02T05:33:00Z</dcterms:created>
  <dcterms:modified xsi:type="dcterms:W3CDTF">2022-03-03T06:38:00Z</dcterms:modified>
</cp:coreProperties>
</file>